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73B0" w14:textId="2740A201" w:rsidR="00D26928" w:rsidRPr="00D26928" w:rsidRDefault="00373CAF" w:rsidP="007363C6">
      <w:pPr>
        <w:shd w:val="clear" w:color="auto" w:fill="FFFFFF"/>
        <w:spacing w:after="225" w:line="405" w:lineRule="atLeast"/>
        <w:jc w:val="center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BEST FM</w:t>
      </w:r>
      <w:r w:rsidR="008C6E54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 </w:t>
      </w:r>
      <w:r w:rsidR="008F6703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Pécs</w:t>
      </w:r>
      <w:r w:rsidR="007363C6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 Általános Játékszabályzat</w:t>
      </w:r>
    </w:p>
    <w:p w14:paraId="431DFAA2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 </w:t>
      </w:r>
    </w:p>
    <w:p w14:paraId="7024EE91" w14:textId="25921385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Jelen Szabályzat hatálya kiterjed valamennyi, a</w:t>
      </w:r>
      <w:r w:rsidR="00DC0CAD" w:rsidRPr="00EE58F1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  <w:bookmarkStart w:id="0" w:name="_Hlk97282879"/>
      <w:r w:rsidR="008F6703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P1 Rádió</w:t>
      </w:r>
      <w:r w:rsidR="00DC0CAD" w:rsidRPr="00EE58F1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 </w:t>
      </w:r>
      <w:bookmarkEnd w:id="0"/>
      <w:r w:rsidRPr="002A6851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Kft.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 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(székhely:</w:t>
      </w:r>
      <w:r w:rsidR="002A6851" w:rsidRPr="002A6851">
        <w:rPr>
          <w:rFonts w:ascii="Arial" w:hAnsi="Arial" w:cs="Arial"/>
          <w:color w:val="616161"/>
          <w:sz w:val="30"/>
          <w:szCs w:val="30"/>
        </w:rPr>
        <w:t xml:space="preserve"> </w:t>
      </w:r>
      <w:r w:rsidR="008F6703" w:rsidRPr="008F6703">
        <w:rPr>
          <w:rFonts w:ascii="Arial" w:hAnsi="Arial" w:cs="Arial"/>
          <w:color w:val="616161"/>
          <w:sz w:val="30"/>
          <w:szCs w:val="30"/>
        </w:rPr>
        <w:t>7623 Pécs, Rákóczi út 18.</w:t>
      </w:r>
      <w:r w:rsidR="008F6703">
        <w:rPr>
          <w:rFonts w:ascii="Arial" w:hAnsi="Arial" w:cs="Arial"/>
          <w:color w:val="616161"/>
          <w:sz w:val="30"/>
          <w:szCs w:val="30"/>
        </w:rPr>
        <w:t xml:space="preserve">,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adószám: </w:t>
      </w:r>
      <w:r w:rsidR="008F6703" w:rsidRPr="008F6703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25899591202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, cégjegyzékszám:</w:t>
      </w:r>
      <w:r w:rsidR="00DC0CAD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</w:t>
      </w:r>
      <w:r w:rsidR="008F6703" w:rsidRPr="008F6703">
        <w:rPr>
          <w:rFonts w:ascii="Arial" w:eastAsia="Times New Roman" w:hAnsi="Arial" w:cs="Arial"/>
          <w:color w:val="616161"/>
          <w:sz w:val="30"/>
          <w:szCs w:val="30"/>
          <w:lang w:eastAsia="hu-HU"/>
        </w:rPr>
        <w:tab/>
        <w:t>02 09 082909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, képviselő: </w:t>
      </w:r>
      <w:r w:rsidR="00F003F7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Kardos Orsolya </w:t>
      </w:r>
      <w:bookmarkStart w:id="1" w:name="_GoBack"/>
      <w:bookmarkEnd w:id="1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ügyvezető, továbbiakban: </w:t>
      </w:r>
      <w:r w:rsidR="00DC0CAD" w:rsidRPr="00EE58F1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 </w:t>
      </w:r>
      <w:r w:rsidR="008F6703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P1 Rádió</w:t>
      </w:r>
      <w:r w:rsidR="008F6703" w:rsidRPr="00EE58F1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 </w:t>
      </w:r>
      <w:r w:rsidR="00DC0CAD" w:rsidRPr="00EE58F1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Kft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.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vagy 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Játékszervező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) által szervezett, a 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„</w:t>
      </w:r>
      <w:r w:rsidR="00B329B9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Best Fm </w:t>
      </w:r>
      <w:r w:rsidR="008F6703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Pécs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”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elnevezésű rádió csatornák bármelyikén meghirdetett nyereményjátékra (továbbiakban: 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Nyereményjáték 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vagy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 „Játék”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).</w:t>
      </w:r>
    </w:p>
    <w:p w14:paraId="53E12916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7FF206EE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Játékosok és nyertesek</w:t>
      </w:r>
    </w:p>
    <w:p w14:paraId="0300E5C8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 </w:t>
      </w:r>
    </w:p>
    <w:p w14:paraId="547BCCF2" w14:textId="2C2AE0A0" w:rsidR="00D26928" w:rsidRPr="00EE58F1" w:rsidRDefault="00D26928" w:rsidP="007363C6">
      <w:pPr>
        <w:pStyle w:val="Listaszerbekezds"/>
        <w:numPr>
          <w:ilvl w:val="0"/>
          <w:numId w:val="44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EE58F1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 </w:t>
      </w:r>
      <w:r w:rsidR="008F6703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P1 Rádió</w:t>
      </w:r>
      <w:r w:rsidR="008F6703" w:rsidRPr="00EE58F1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 </w:t>
      </w:r>
      <w:r w:rsidRPr="00EE58F1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Kft. </w:t>
      </w:r>
      <w:r w:rsidRPr="00EE58F1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által meghirdetett Nyereményjátékban részt vehet minden természetes személy, aki</w:t>
      </w:r>
    </w:p>
    <w:p w14:paraId="2C724EF6" w14:textId="77777777" w:rsidR="00D26928" w:rsidRPr="00D26928" w:rsidRDefault="00D26928" w:rsidP="007363C6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16 éven felüli,</w:t>
      </w:r>
    </w:p>
    <w:p w14:paraId="384C0531" w14:textId="77777777" w:rsidR="00D26928" w:rsidRPr="00D26928" w:rsidRDefault="00D26928" w:rsidP="007363C6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Magyarországon </w:t>
      </w:r>
      <w:proofErr w:type="gramStart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állandó lakcímmel,</w:t>
      </w:r>
      <w:proofErr w:type="gramEnd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vagy magyarországi tartózkodási hellyel rendelkezik,</w:t>
      </w:r>
    </w:p>
    <w:p w14:paraId="576FE9C3" w14:textId="77777777" w:rsidR="00D26928" w:rsidRPr="00D26928" w:rsidRDefault="00D26928" w:rsidP="007363C6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 műsorban meghirdetett feltételeit teljesíti,</w:t>
      </w:r>
    </w:p>
    <w:p w14:paraId="7B67CA2F" w14:textId="0DA45082" w:rsidR="00D26928" w:rsidRPr="00D26928" w:rsidRDefault="00D26928" w:rsidP="007363C6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pénznyeremény esetén</w:t>
      </w:r>
      <w:r w:rsidR="007363C6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,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aki magyarországi banknál nyitott, természetes személy jogosult által vezetett pénzforgalmi bankszámlával rendelkezik, kiskorú Játékos esetén a törvényes képviselő bankszámlája is elfogadott,</w:t>
      </w:r>
    </w:p>
    <w:p w14:paraId="57C45FF0" w14:textId="77777777" w:rsidR="00D26928" w:rsidRPr="00D26928" w:rsidRDefault="00D26928" w:rsidP="007363C6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nincs kizárva a Játékból.</w:t>
      </w:r>
    </w:p>
    <w:p w14:paraId="23A16590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01C203F5" w14:textId="59D6BADC" w:rsidR="00D26928" w:rsidRDefault="00D26928" w:rsidP="007363C6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Nyereményjátékban nem vehetnek részt, abból ki vannak zárva:</w:t>
      </w:r>
    </w:p>
    <w:p w14:paraId="1DCB7140" w14:textId="77777777" w:rsidR="00FD7532" w:rsidRPr="00D26928" w:rsidRDefault="00FD7532" w:rsidP="00FD7532">
      <w:pPr>
        <w:shd w:val="clear" w:color="auto" w:fill="FFFFFF"/>
        <w:spacing w:after="0" w:line="405" w:lineRule="atLeast"/>
        <w:ind w:left="720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0B1E7BCA" w14:textId="74969057" w:rsidR="00D26928" w:rsidRPr="00D26928" w:rsidRDefault="00D26928" w:rsidP="007363C6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a) a Játékszervező alkalmazottai, illetve a társasággal </w:t>
      </w:r>
      <w:proofErr w:type="gramStart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tartós</w:t>
      </w:r>
      <w:r w:rsidR="007363C6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jogviszonyban álló vállalkozások,</w:t>
      </w:r>
      <w:proofErr w:type="gramEnd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és üzleti partnerek munkavállalói, valamint az adott Játék szervezésében részt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lastRenderedPageBreak/>
        <w:t>vevő vállalkozások (pl. ügynökség, nyeremény felajánlója, szponzor) alkalmazottai;</w:t>
      </w:r>
    </w:p>
    <w:p w14:paraId="2B7FA730" w14:textId="77777777" w:rsidR="00D26928" w:rsidRPr="00D26928" w:rsidRDefault="00D26928" w:rsidP="007363C6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b) az a) pontban megjelölt vállalkozásokkal tartós jogviszonyban álló természetes személyek és vezető tisztségviselők;</w:t>
      </w:r>
    </w:p>
    <w:p w14:paraId="5B3DACC0" w14:textId="77777777" w:rsidR="00D26928" w:rsidRPr="00D26928" w:rsidRDefault="00D26928" w:rsidP="007363C6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c) valamint az a) és b) pontban meghatározottak Polgári Törvénykönyvről szóló 2013. évi V. törvény („Ptk.”) szerinti hozzátartozói és a velük egy háztartásban élők,</w:t>
      </w:r>
    </w:p>
    <w:p w14:paraId="3BAFC048" w14:textId="77777777" w:rsidR="00EE58F1" w:rsidRDefault="00D26928" w:rsidP="007363C6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d) akik nem felelnek meg a Játék műsorban meghirdetett feltételeinek.</w:t>
      </w:r>
    </w:p>
    <w:p w14:paraId="7FD04C82" w14:textId="31A01553" w:rsidR="00D26928" w:rsidRPr="00EE58F1" w:rsidRDefault="00D26928" w:rsidP="007363C6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EE58F1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Hozzátartozó alatt értendő a házastárs, az egyenes ági rokon, az örökbefogadott, a mostoha- és neveltgyermek, az örökbefogadó-, a mostoha- és a nevelőszülő, a testvér, az élettárs, az egyenes ági rokon házastársa, a házastárs egyenes ági rokona és testvére és a testvér házastársa.</w:t>
      </w:r>
    </w:p>
    <w:p w14:paraId="751411F5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1E01D23A" w14:textId="77777777" w:rsidR="00D26928" w:rsidRPr="00D26928" w:rsidRDefault="00D26928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Játékszervező a Játékból kizárhatja azokat, akik</w:t>
      </w:r>
    </w:p>
    <w:p w14:paraId="46EAB60A" w14:textId="77777777" w:rsidR="00D26928" w:rsidRPr="00D26928" w:rsidRDefault="00D26928" w:rsidP="007363C6">
      <w:pPr>
        <w:numPr>
          <w:ilvl w:val="0"/>
          <w:numId w:val="6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obszcén, sértő vagy egyéb okból jogsértő megnyilvánulást tanúsítanak a Játék során;</w:t>
      </w:r>
    </w:p>
    <w:p w14:paraId="35567599" w14:textId="77777777" w:rsidR="00D26928" w:rsidRPr="00D26928" w:rsidRDefault="00D26928" w:rsidP="007363C6">
      <w:pPr>
        <w:numPr>
          <w:ilvl w:val="0"/>
          <w:numId w:val="6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azzal a céllal, hogy a nyerési esélyeiket növeljék, megtévesztően vagy </w:t>
      </w:r>
      <w:proofErr w:type="spellStart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jogsértően</w:t>
      </w:r>
      <w:proofErr w:type="spellEnd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járnak el, vagy a játékban a játék szellemével bármilyen módon összeférhetetlen, vagy azt sértő magatartást tanúsítanak;</w:t>
      </w:r>
    </w:p>
    <w:p w14:paraId="50EA51DC" w14:textId="77777777" w:rsidR="00D26928" w:rsidRPr="00D26928" w:rsidRDefault="00D26928" w:rsidP="007363C6">
      <w:pPr>
        <w:numPr>
          <w:ilvl w:val="0"/>
          <w:numId w:val="6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az a Játékos, aki a Játékra való jelentkezéskor vagy a későbbiekben nem a valós – később okmányaival igazolható- személyes adatait adja meg, a Játékból kizárásra kerül;</w:t>
      </w:r>
    </w:p>
    <w:p w14:paraId="4853589C" w14:textId="77777777" w:rsidR="00D26928" w:rsidRPr="00D26928" w:rsidRDefault="00D26928" w:rsidP="007363C6">
      <w:pPr>
        <w:numPr>
          <w:ilvl w:val="0"/>
          <w:numId w:val="6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akik a Játékszervező által meghirdetett korábbi nyereményjátékokban a nyereményjáték szellemével bármilyen módon összeférhetetlen, vagy azt sértő magatartást tanúsítottak.</w:t>
      </w:r>
    </w:p>
    <w:p w14:paraId="407B43E5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53E87F42" w14:textId="51E16902" w:rsidR="00D26928" w:rsidRPr="00D26928" w:rsidRDefault="00D26928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Játékos a Játékban való részvétellel a jelen Játékszabályzatot elfogadja</w:t>
      </w:r>
      <w:r w:rsidR="00EE58F1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:</w:t>
      </w:r>
    </w:p>
    <w:p w14:paraId="1966E35E" w14:textId="77777777" w:rsidR="00D26928" w:rsidRPr="00D26928" w:rsidRDefault="00D26928" w:rsidP="007363C6">
      <w:pPr>
        <w:numPr>
          <w:ilvl w:val="0"/>
          <w:numId w:val="45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lastRenderedPageBreak/>
        <w:t>A Nyereményjátékban való részvétel előfeltétele, hogy a résztvevő a meghirdetett játékfelhívás feltételeinek eleget tegyen.</w:t>
      </w:r>
    </w:p>
    <w:p w14:paraId="1B2D3F34" w14:textId="0A927236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31DE6E41" w14:textId="5A8A4F53" w:rsidR="00D26928" w:rsidRDefault="00D26928" w:rsidP="007363C6">
      <w:pPr>
        <w:numPr>
          <w:ilvl w:val="0"/>
          <w:numId w:val="45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Az egyes Nyereményjátékok időtartama, és az azokban való részvétel módja a </w:t>
      </w:r>
      <w:r w:rsidR="008F6703" w:rsidRPr="008F6703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P1 Rádió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Kft. által meghatározott külön felhívásban kerül meghatározásra.</w:t>
      </w:r>
    </w:p>
    <w:p w14:paraId="05306689" w14:textId="77777777" w:rsidR="007363C6" w:rsidRPr="00D26928" w:rsidRDefault="007363C6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5334347C" w14:textId="77777777" w:rsidR="00EE58F1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Játékos a játékra való jelentkezéssel elfogadja, hogy a műsorvezető határozza meg a kérdésre adható felelet időkeretét.</w:t>
      </w:r>
    </w:p>
    <w:p w14:paraId="6B56754F" w14:textId="6A54D31F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 nyertese(i) (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„Nyertes”)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az(ok) a Játékos(ok), aki(</w:t>
      </w:r>
      <w:proofErr w:type="spellStart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ke</w:t>
      </w:r>
      <w:proofErr w:type="spellEnd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)t az adott játékfelhívás feltételei szerint nyertes(</w:t>
      </w:r>
      <w:proofErr w:type="spellStart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ek</w:t>
      </w:r>
      <w:proofErr w:type="spellEnd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)</w:t>
      </w:r>
      <w:proofErr w:type="spellStart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nek</w:t>
      </w:r>
      <w:proofErr w:type="spellEnd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kell tekinteni; amennyiben a Nyertes sorsolás útján kerül kiválasztásra, úgy a játék felhívásban foglalt feltételek teljesítésén kívül az a Játékos válik Nyertessé, aki kisorsolásra kerül.</w:t>
      </w:r>
    </w:p>
    <w:p w14:paraId="08561504" w14:textId="77777777" w:rsidR="00D26928" w:rsidRPr="00D26928" w:rsidRDefault="00D26928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Amennyiben a Nyertes sorsolással kerül kiválasztásra, úgy a Játékszervező a nyertes(</w:t>
      </w:r>
      <w:proofErr w:type="spellStart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ek</w:t>
      </w:r>
      <w:proofErr w:type="spellEnd"/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) számával megegyező számú pótnyertest is kisorsol. A pótnyertesek a Nyertesek kiesése esteén, kisorsolásuk sorrendjében válhatnak jogosulttá a Játék nyereményére („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Nyeremény”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).</w:t>
      </w:r>
    </w:p>
    <w:p w14:paraId="6970E4EF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2B0BA4A7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A Játék szabályai</w:t>
      </w:r>
    </w:p>
    <w:p w14:paraId="78B86FDC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56A838EA" w14:textId="77777777" w:rsidR="00D26928" w:rsidRPr="00D26928" w:rsidRDefault="00D26928" w:rsidP="007363C6">
      <w:pPr>
        <w:numPr>
          <w:ilvl w:val="0"/>
          <w:numId w:val="47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A Játékszervező fenntartja a jogot, hogy a Játék felhívást bármikor visszavonja, a Játék feltételeit bármikor módosítsa, vagy ne hirdessen Nyertest. A Játékosok ebből eredően semminemű igénnyel vagy követeléssel nem élhetnek.</w:t>
      </w:r>
    </w:p>
    <w:p w14:paraId="0E9C5BBA" w14:textId="7CFC811C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1F77A592" w14:textId="77777777" w:rsidR="00D26928" w:rsidRPr="00D26928" w:rsidRDefault="00D26928" w:rsidP="007363C6">
      <w:pPr>
        <w:numPr>
          <w:ilvl w:val="0"/>
          <w:numId w:val="47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lastRenderedPageBreak/>
        <w:t>A Játékszervező kizárja a felelősségét a Játék során használt telekommunikációs eszközök hibájából, és a telekommunikációs kapcsolat megszakadásából, kieséséből, szüneteléséből stb. eredően.</w:t>
      </w:r>
    </w:p>
    <w:p w14:paraId="4C1791F4" w14:textId="7DF1FE70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3F471528" w14:textId="7974D005" w:rsidR="00D26928" w:rsidRPr="00D26928" w:rsidRDefault="00D26928" w:rsidP="007363C6">
      <w:pPr>
        <w:numPr>
          <w:ilvl w:val="0"/>
          <w:numId w:val="47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Az adott Játék konkrét szabályai, a Játékban való részvétel feltételei a tárgyi Játék meghirdetéskor, illetve az adott Játék egyedi szabályzatban kerülnek közlésre.</w:t>
      </w:r>
    </w:p>
    <w:p w14:paraId="25037F5E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1239F8D7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A Nyeremények átvétele</w:t>
      </w:r>
    </w:p>
    <w:p w14:paraId="550C12B7" w14:textId="18F5046A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4B36E2AD" w14:textId="77777777" w:rsidR="00D26928" w:rsidRPr="00D26928" w:rsidRDefault="00D26928" w:rsidP="007363C6">
      <w:pPr>
        <w:numPr>
          <w:ilvl w:val="0"/>
          <w:numId w:val="48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Játékszervező a Nyerteseket a Nyertes által megadott elérhetőségeken értesíti, illetve – az adott Játék feltételeitől függően – nyilvánosan a rádióműsorban is kihirdetheti.</w:t>
      </w:r>
    </w:p>
    <w:p w14:paraId="13A2EBC7" w14:textId="0AB714C7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6C3BFE77" w14:textId="115D57F7" w:rsidR="00D26928" w:rsidRPr="00D26928" w:rsidRDefault="00D26928" w:rsidP="007363C6">
      <w:pPr>
        <w:numPr>
          <w:ilvl w:val="0"/>
          <w:numId w:val="48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Játékszervező a pénz Nyereményt a Nyertes által megadott bankszámlámra átutalja 180 nappal a Játék lezárást követően.</w:t>
      </w:r>
    </w:p>
    <w:p w14:paraId="549E1EE1" w14:textId="2CA4C799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51137D1F" w14:textId="3857626D" w:rsidR="00D26928" w:rsidRPr="00D26928" w:rsidRDefault="00D26928" w:rsidP="007363C6">
      <w:pPr>
        <w:numPr>
          <w:ilvl w:val="0"/>
          <w:numId w:val="48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 tárgy Nyereményeket 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legkésőbb a Nyereményjáték lezárását követő 90 napon belül kézbesíti a Nyertes által megadott névre és címre, vagy a Nyertesnek azt személyesen kell átvennie átvételi elismervény aláírása ellenében az alábbiak szerint.</w:t>
      </w:r>
    </w:p>
    <w:p w14:paraId="73B3F0DD" w14:textId="4889FFFD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14056093" w14:textId="1CC0FE92" w:rsidR="00D26928" w:rsidRPr="00D26928" w:rsidRDefault="00D26928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Amennyiben</w:t>
      </w:r>
      <w:r w:rsidR="00EE58F1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(i)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 a Nyertes részére az általa megadott címen nem sikerül kézbesíteni a tárgy Nyereményt, vagy a megadott bankszámlaszámra nem sikerül átutalni a pénz Nyereményt és a Nyertes az erről szóló értesítéstől számított 30 napon belül, de legkésőbb a Játék lezárástól számított 30 napon belül nem jelenik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lastRenderedPageBreak/>
        <w:t>meg a Játékszervező székhelyén a Nyeremény átvétele céljából, vagy nem tudja a személyazonosságát igazolni,</w:t>
      </w:r>
    </w:p>
    <w:p w14:paraId="2D569BB4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(ii)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a Nyertes a Játékszervező felhívására 15 (tizenöt) napon belül nem adja meg a Nyeremény kézbesítéséhez / átutalásához szükséges adatokat, vagy</w:t>
      </w:r>
    </w:p>
    <w:p w14:paraId="6EA019FC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(iii)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a Nyertest 15 (tizenöt) napon belül a Játékszervező nem éri el a megadott elérhetőségeken a Nyeremény átadásához / átutalásához szükséges adatok megszerzése céljából, vagy</w:t>
      </w:r>
    </w:p>
    <w:p w14:paraId="0F11D156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(iv)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a Nyeremény átadása egyéb okból meghiúsul, (pld. a Nyeremény átvételekor nem tudja igazolni a Magyar Posta Zrt. vagy a futárszolgálat kézbesítője részére, hogy személyazonossága megegyezik a címzettel, illetve a csomag átvételére egyéb jogcímen jogosult, vagy a Nyertes a szükséges adatokat, így a Nyereménnyel kapcsolatos adózási eljáráshoz szükséges adatait nem bocsátja a Játékszervező rendelkezésére stb.), vagy</w:t>
      </w:r>
    </w:p>
    <w:p w14:paraId="39987C3A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(v) 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18 év alatti, illetve egyéb okból cselekvőképességében korlátozott, vagy cselekvőképtelen nyertes nem a törvényes képviselőjével jár el a Nyeremény átvétele során, vagy</w:t>
      </w:r>
    </w:p>
    <w:p w14:paraId="29E28873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(vi)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a Nyertes a jelen szabályzat alapján a Játékban nem vehetett volna részt, vagy abból kizárásra került, illetve ki volt zárva, vagy egyéb okból nem felel meg a jelen Szabályzatnak vagy az adott Játék szabályzatának vagy feltételeinek,</w:t>
      </w:r>
    </w:p>
    <w:p w14:paraId="72997346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úgy a továbbiakban a Nyereménnyel a Játékszervező rendelkezik, az alábbiak szerint.</w:t>
      </w:r>
    </w:p>
    <w:p w14:paraId="03E839EC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(1)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Amennyiben pótnyertes kisorsolásra kerül, úgy a kiesett Nyertes helyébe az első pótnyertes lép, amennyiben pedig az első pótnyertes is bármely okból kiesik, úgy a másodikként kisorsolt pótnyertes válik a Nyereményre jogosulttá;</w:t>
      </w:r>
    </w:p>
    <w:p w14:paraId="7F02BF03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lastRenderedPageBreak/>
        <w:t>(2) 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Ha nincs pótnyertes, úgy a Játékszervező jogosult a Játékot újra meghirdetni, vagy – ha ez nem lehetséges – akkor a Nyereményt egy új játékban Nyereményként meghirdeti.</w:t>
      </w:r>
    </w:p>
    <w:p w14:paraId="2766E3B5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 </w:t>
      </w:r>
    </w:p>
    <w:p w14:paraId="2A2C4C4D" w14:textId="26C76973" w:rsidR="00FD7532" w:rsidRDefault="00D26928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A </w:t>
      </w:r>
      <w:r w:rsidR="00935EFB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b/>
          <w:bCs/>
          <w:color w:val="616161"/>
          <w:sz w:val="30"/>
          <w:szCs w:val="30"/>
          <w:lang w:eastAsia="hu-HU"/>
        </w:rPr>
        <w:t xml:space="preserve"> Kft. fenntartja a jogot, hogy előre nem látható körülmények esetén bármely, a jelen Játékszabályzatban meghatározott Nyereményt (ajándékot/díjat) másik nyereménnyel (ajándékkal/díjjal) helyettesítsen a jelen Játékszabályzatban meghatározottal azonos vagy annál magasabb értékben.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137BA452" w14:textId="77777777" w:rsidR="00FD7532" w:rsidRDefault="00FD7532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313A55EB" w14:textId="2174DC1E" w:rsidR="00D26928" w:rsidRPr="00D26928" w:rsidRDefault="00D26928" w:rsidP="007363C6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az ebből eredő felelősségét kizárja.</w:t>
      </w:r>
    </w:p>
    <w:p w14:paraId="25FEF6EF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4153EB24" w14:textId="76517FE7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 Nyeremények másra át nem ruházhatók, és a tárgy Nyeremények pénzre át nem válthatók. A pénznyeremény magyar Forintban kerül kifizetésre, kivéve, ha a konkrét játékfelhívásban kifejezetten ettől eltérően valamely valutanemben került meghatározásra a pénznyeremény összege. A nyereményhez tartozó esetleges SZJA fizetési kötelezettséget, valamint a nyeremények postázási költségét 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="008C6E54" w:rsidRPr="008C6E54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Kft. viseli, azonban egyéb felmerülő költségek (pl. a Nyeremény átvételének helyszínére történő utazás költségei) a Nyertest terhelik. A Nyertest a nyereményadó megfizetése nem terheli.</w:t>
      </w:r>
    </w:p>
    <w:p w14:paraId="4B70A662" w14:textId="382071E5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3BABE36E" w14:textId="4734617A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a Nyeremények tekintetében szavatosságot nem vállal, a Nyertes ilyen igényét jogszabályi keretek között a nyeremény szolgáltatójával/gyártójával/forgalmazójával szemben érvényesítheti, akit 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a Nyeremény átadásakor a Nyertes számára megjelöl.</w:t>
      </w:r>
    </w:p>
    <w:p w14:paraId="4C40C708" w14:textId="4FBE3F00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6C20501A" w14:textId="1BC11D2F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lastRenderedPageBreak/>
        <w:t xml:space="preserve">A Nyertes által megadott postázási cím vagy egyéb adat hiányosságáért/hibájáért (pl. pontatlan cím stb.), a postai kézbesítés ez okból történő elmaradásáért vagy késedelméért, illetve a kézbesítés/szállítás során keletkezett károkért, a Nyereményre való jogosultság hibás adatok megadása miatt történő elvesztéséért, továbbá a Nyeremény átvételét meghiúsító egyéb rajta kívülálló eseményekért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semmilyen felelősséget nem vállal.</w:t>
      </w:r>
    </w:p>
    <w:p w14:paraId="2EADD940" w14:textId="5083B08D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5E7443FD" w14:textId="44683CBA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A kézbesítést 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egyszer kísérli meg, azaz egy alkalommal küldi meg a Nyereményt (a postai szolgáltató, illetve a csomagküldő vagy futárszolgálat a saját szabályzatában, általános feltételeiben meghatározott alkalommal kísérli meg a kézbesítést, illetve teszi lehetővé a csomag átvételét). Amennyiben a kézbesítés bármely okból sikertelen, a Játékszervező erről értesíti a Nyertest, aki az erről szóló értesítéstől számított 30 napon belül, de legkésőbb a Játék befejezésétől számított 30 napig személyesen veheti át Nyereményét előre egyeztetett időpontban 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="00767E2B"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Kft. székhelyén.</w:t>
      </w:r>
    </w:p>
    <w:p w14:paraId="2D6135A6" w14:textId="6718EAFC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0553FAFF" w14:textId="77777777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fenti időtartam elteltét követően a Nyertes nem jogosult a Nyeremény átvételére.</w:t>
      </w:r>
    </w:p>
    <w:p w14:paraId="01D0CC60" w14:textId="41FBB69D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423D3A25" w14:textId="77777777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tizennyolc éven aluli Nyertesek a Nyereményeik átvétele során törvényes képviselőjük hozzájárulásával járhatnak el.</w:t>
      </w:r>
    </w:p>
    <w:p w14:paraId="41EC6AEB" w14:textId="7099828B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25CEA32C" w14:textId="43873AC0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</w:t>
      </w:r>
      <w:r w:rsidR="00767E2B" w:rsidRPr="00767E2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="00767E2B"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Kft. nem vállal felelősséget a Nyereményekkel kapcsolatos minőségi kifogásokért, és a Nyereményekkel kapcsolatos szavatossági, jótállási és egyéb igények 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Kft-vel szemben nem érvényesíthetők.</w:t>
      </w:r>
    </w:p>
    <w:p w14:paraId="035694BF" w14:textId="4C3202B6" w:rsidR="00D26928" w:rsidRPr="00D26928" w:rsidRDefault="00D26928" w:rsidP="007363C6">
      <w:pPr>
        <w:shd w:val="clear" w:color="auto" w:fill="FFFFFF"/>
        <w:spacing w:after="225" w:line="405" w:lineRule="atLeast"/>
        <w:ind w:firstLine="84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</w:p>
    <w:p w14:paraId="2B951AFC" w14:textId="54335291" w:rsidR="00D26928" w:rsidRPr="00D26928" w:rsidRDefault="00D26928" w:rsidP="007363C6">
      <w:pPr>
        <w:numPr>
          <w:ilvl w:val="0"/>
          <w:numId w:val="49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lastRenderedPageBreak/>
        <w:t xml:space="preserve">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fenntartja a jogot, hogy kizárja minden jelenlegi és jövőben szervezett nyereményjátékból azt, aki bármely, a </w:t>
      </w:r>
      <w:r w:rsidR="00935EFB" w:rsidRPr="00935EFB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P1 Rádió</w:t>
      </w: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 xml:space="preserve"> Kft. által szervezett nyereményjáték során csalást/hamisítást követ el.</w:t>
      </w:r>
    </w:p>
    <w:p w14:paraId="123906D9" w14:textId="77777777" w:rsidR="00D26928" w:rsidRPr="00D26928" w:rsidRDefault="00D26928" w:rsidP="00D26928">
      <w:pPr>
        <w:shd w:val="clear" w:color="auto" w:fill="FFFFFF"/>
        <w:spacing w:after="225" w:line="405" w:lineRule="atLeast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30C86962" w14:textId="77777777" w:rsidR="00D26928" w:rsidRPr="00D26928" w:rsidRDefault="00D26928" w:rsidP="007363C6">
      <w:pPr>
        <w:shd w:val="clear" w:color="auto" w:fill="FFFFFF"/>
        <w:spacing w:after="225" w:line="405" w:lineRule="atLeast"/>
        <w:jc w:val="both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A Játékos tudomásul veszi, hogy a Nyereményjátékban való részvétellel a jelen Szabályzatban foglaltakat elfogadja és magára nézve kötelezőnek tekinti.</w:t>
      </w:r>
    </w:p>
    <w:p w14:paraId="06A88CE4" w14:textId="77777777" w:rsidR="00D26928" w:rsidRPr="00D26928" w:rsidRDefault="00D26928" w:rsidP="00D26928">
      <w:pPr>
        <w:shd w:val="clear" w:color="auto" w:fill="FFFFFF"/>
        <w:spacing w:after="225" w:line="405" w:lineRule="atLeast"/>
        <w:rPr>
          <w:rFonts w:ascii="Arial" w:eastAsia="Times New Roman" w:hAnsi="Arial" w:cs="Arial"/>
          <w:color w:val="616161"/>
          <w:sz w:val="30"/>
          <w:szCs w:val="30"/>
          <w:lang w:eastAsia="hu-HU"/>
        </w:rPr>
      </w:pPr>
      <w:r w:rsidRPr="00D26928">
        <w:rPr>
          <w:rFonts w:ascii="Arial" w:eastAsia="Times New Roman" w:hAnsi="Arial" w:cs="Arial"/>
          <w:color w:val="616161"/>
          <w:sz w:val="30"/>
          <w:szCs w:val="30"/>
          <w:lang w:eastAsia="hu-HU"/>
        </w:rPr>
        <w:t> </w:t>
      </w:r>
    </w:p>
    <w:p w14:paraId="0B31B55D" w14:textId="77777777" w:rsidR="00D26928" w:rsidRPr="00D26928" w:rsidRDefault="000F7E64" w:rsidP="00D26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E6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pict w14:anchorId="040F5F5D">
          <v:rect id="_x0000_i1025" alt="" style="width:453.6pt;height:.05pt;mso-width-percent:0;mso-height-percent:0;mso-width-percent:0;mso-height-percent:0" o:hralign="center" o:hrstd="t" o:hrnoshade="t" o:hr="t" fillcolor="black" stroked="f"/>
        </w:pict>
      </w:r>
    </w:p>
    <w:sectPr w:rsidR="00D26928" w:rsidRPr="00D2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6B7"/>
    <w:multiLevelType w:val="multilevel"/>
    <w:tmpl w:val="E0ACD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77732"/>
    <w:multiLevelType w:val="multilevel"/>
    <w:tmpl w:val="0BA4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D6E0A"/>
    <w:multiLevelType w:val="multilevel"/>
    <w:tmpl w:val="ABC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F2316"/>
    <w:multiLevelType w:val="multilevel"/>
    <w:tmpl w:val="903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67886"/>
    <w:multiLevelType w:val="multilevel"/>
    <w:tmpl w:val="2336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E4E1C"/>
    <w:multiLevelType w:val="hybridMultilevel"/>
    <w:tmpl w:val="993E84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54FB"/>
    <w:multiLevelType w:val="multilevel"/>
    <w:tmpl w:val="AE3A8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5147F"/>
    <w:multiLevelType w:val="multilevel"/>
    <w:tmpl w:val="FD1A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96D70"/>
    <w:multiLevelType w:val="multilevel"/>
    <w:tmpl w:val="7F3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B41A6"/>
    <w:multiLevelType w:val="multilevel"/>
    <w:tmpl w:val="88CE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21BA"/>
    <w:multiLevelType w:val="multilevel"/>
    <w:tmpl w:val="4CB2C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E3BE4"/>
    <w:multiLevelType w:val="multilevel"/>
    <w:tmpl w:val="B226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E2D92"/>
    <w:multiLevelType w:val="multilevel"/>
    <w:tmpl w:val="0E20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5604E"/>
    <w:multiLevelType w:val="multilevel"/>
    <w:tmpl w:val="C58C1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97270"/>
    <w:multiLevelType w:val="multilevel"/>
    <w:tmpl w:val="F67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22B6A"/>
    <w:multiLevelType w:val="multilevel"/>
    <w:tmpl w:val="5370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F4133"/>
    <w:multiLevelType w:val="multilevel"/>
    <w:tmpl w:val="165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D7D10"/>
    <w:multiLevelType w:val="multilevel"/>
    <w:tmpl w:val="4208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B7878"/>
    <w:multiLevelType w:val="multilevel"/>
    <w:tmpl w:val="DFB25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13018"/>
    <w:multiLevelType w:val="multilevel"/>
    <w:tmpl w:val="6658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A5758"/>
    <w:multiLevelType w:val="multilevel"/>
    <w:tmpl w:val="204E9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43F4C"/>
    <w:multiLevelType w:val="multilevel"/>
    <w:tmpl w:val="0CA44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D7E18"/>
    <w:multiLevelType w:val="multilevel"/>
    <w:tmpl w:val="75DAB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87693"/>
    <w:multiLevelType w:val="multilevel"/>
    <w:tmpl w:val="5370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BA6CB5"/>
    <w:multiLevelType w:val="multilevel"/>
    <w:tmpl w:val="5370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7A12E5"/>
    <w:multiLevelType w:val="multilevel"/>
    <w:tmpl w:val="3214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F9211B"/>
    <w:multiLevelType w:val="multilevel"/>
    <w:tmpl w:val="80F2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36CB3"/>
    <w:multiLevelType w:val="hybridMultilevel"/>
    <w:tmpl w:val="B35C61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1F2C"/>
    <w:multiLevelType w:val="multilevel"/>
    <w:tmpl w:val="2074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890FC8"/>
    <w:multiLevelType w:val="multilevel"/>
    <w:tmpl w:val="574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83A40"/>
    <w:multiLevelType w:val="multilevel"/>
    <w:tmpl w:val="F5E6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1E4CCB"/>
    <w:multiLevelType w:val="multilevel"/>
    <w:tmpl w:val="AB3C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B94A40"/>
    <w:multiLevelType w:val="hybridMultilevel"/>
    <w:tmpl w:val="9F0AD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A07F7"/>
    <w:multiLevelType w:val="multilevel"/>
    <w:tmpl w:val="8184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7551F9"/>
    <w:multiLevelType w:val="multilevel"/>
    <w:tmpl w:val="15A4A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74762"/>
    <w:multiLevelType w:val="multilevel"/>
    <w:tmpl w:val="A19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DF1E51"/>
    <w:multiLevelType w:val="multilevel"/>
    <w:tmpl w:val="746CE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005AD4"/>
    <w:multiLevelType w:val="multilevel"/>
    <w:tmpl w:val="6B48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864A7B"/>
    <w:multiLevelType w:val="hybridMultilevel"/>
    <w:tmpl w:val="2EF02D0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F25AC"/>
    <w:multiLevelType w:val="multilevel"/>
    <w:tmpl w:val="D0E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9C65D6"/>
    <w:multiLevelType w:val="multilevel"/>
    <w:tmpl w:val="232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6A2FC2"/>
    <w:multiLevelType w:val="multilevel"/>
    <w:tmpl w:val="D376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7773C6"/>
    <w:multiLevelType w:val="multilevel"/>
    <w:tmpl w:val="9E40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0A2ECD"/>
    <w:multiLevelType w:val="multilevel"/>
    <w:tmpl w:val="33D2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9C1207"/>
    <w:multiLevelType w:val="multilevel"/>
    <w:tmpl w:val="8D24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A42DE6"/>
    <w:multiLevelType w:val="multilevel"/>
    <w:tmpl w:val="1EAE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E1274A"/>
    <w:multiLevelType w:val="multilevel"/>
    <w:tmpl w:val="DBBE8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260C4C"/>
    <w:multiLevelType w:val="multilevel"/>
    <w:tmpl w:val="E50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C12055"/>
    <w:multiLevelType w:val="multilevel"/>
    <w:tmpl w:val="424A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8"/>
  </w:num>
  <w:num w:numId="3">
    <w:abstractNumId w:val="10"/>
  </w:num>
  <w:num w:numId="4">
    <w:abstractNumId w:val="2"/>
  </w:num>
  <w:num w:numId="5">
    <w:abstractNumId w:val="7"/>
  </w:num>
  <w:num w:numId="6">
    <w:abstractNumId w:val="35"/>
  </w:num>
  <w:num w:numId="7">
    <w:abstractNumId w:val="31"/>
  </w:num>
  <w:num w:numId="8">
    <w:abstractNumId w:val="39"/>
  </w:num>
  <w:num w:numId="9">
    <w:abstractNumId w:val="1"/>
  </w:num>
  <w:num w:numId="10">
    <w:abstractNumId w:val="14"/>
  </w:num>
  <w:num w:numId="11">
    <w:abstractNumId w:val="29"/>
  </w:num>
  <w:num w:numId="12">
    <w:abstractNumId w:val="26"/>
  </w:num>
  <w:num w:numId="13">
    <w:abstractNumId w:val="9"/>
  </w:num>
  <w:num w:numId="14">
    <w:abstractNumId w:val="25"/>
  </w:num>
  <w:num w:numId="15">
    <w:abstractNumId w:val="30"/>
  </w:num>
  <w:num w:numId="16">
    <w:abstractNumId w:val="8"/>
  </w:num>
  <w:num w:numId="17">
    <w:abstractNumId w:val="23"/>
  </w:num>
  <w:num w:numId="18">
    <w:abstractNumId w:val="48"/>
  </w:num>
  <w:num w:numId="19">
    <w:abstractNumId w:val="11"/>
  </w:num>
  <w:num w:numId="20">
    <w:abstractNumId w:val="40"/>
  </w:num>
  <w:num w:numId="21">
    <w:abstractNumId w:val="33"/>
  </w:num>
  <w:num w:numId="22">
    <w:abstractNumId w:val="45"/>
  </w:num>
  <w:num w:numId="23">
    <w:abstractNumId w:val="3"/>
  </w:num>
  <w:num w:numId="24">
    <w:abstractNumId w:val="43"/>
  </w:num>
  <w:num w:numId="25">
    <w:abstractNumId w:val="44"/>
  </w:num>
  <w:num w:numId="26">
    <w:abstractNumId w:val="17"/>
  </w:num>
  <w:num w:numId="27">
    <w:abstractNumId w:val="47"/>
  </w:num>
  <w:num w:numId="28">
    <w:abstractNumId w:val="0"/>
  </w:num>
  <w:num w:numId="29">
    <w:abstractNumId w:val="18"/>
  </w:num>
  <w:num w:numId="30">
    <w:abstractNumId w:val="13"/>
  </w:num>
  <w:num w:numId="31">
    <w:abstractNumId w:val="34"/>
  </w:num>
  <w:num w:numId="32">
    <w:abstractNumId w:val="16"/>
  </w:num>
  <w:num w:numId="33">
    <w:abstractNumId w:val="41"/>
  </w:num>
  <w:num w:numId="34">
    <w:abstractNumId w:val="46"/>
  </w:num>
  <w:num w:numId="35">
    <w:abstractNumId w:val="20"/>
  </w:num>
  <w:num w:numId="36">
    <w:abstractNumId w:val="21"/>
  </w:num>
  <w:num w:numId="37">
    <w:abstractNumId w:val="36"/>
  </w:num>
  <w:num w:numId="38">
    <w:abstractNumId w:val="42"/>
  </w:num>
  <w:num w:numId="39">
    <w:abstractNumId w:val="22"/>
  </w:num>
  <w:num w:numId="40">
    <w:abstractNumId w:val="12"/>
  </w:num>
  <w:num w:numId="41">
    <w:abstractNumId w:val="19"/>
  </w:num>
  <w:num w:numId="42">
    <w:abstractNumId w:val="4"/>
  </w:num>
  <w:num w:numId="43">
    <w:abstractNumId w:val="6"/>
  </w:num>
  <w:num w:numId="44">
    <w:abstractNumId w:val="32"/>
  </w:num>
  <w:num w:numId="45">
    <w:abstractNumId w:val="27"/>
  </w:num>
  <w:num w:numId="46">
    <w:abstractNumId w:val="38"/>
  </w:num>
  <w:num w:numId="47">
    <w:abstractNumId w:val="5"/>
  </w:num>
  <w:num w:numId="48">
    <w:abstractNumId w:val="24"/>
  </w:num>
  <w:num w:numId="49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8"/>
    <w:rsid w:val="0000528C"/>
    <w:rsid w:val="000110D8"/>
    <w:rsid w:val="000F7E64"/>
    <w:rsid w:val="00127481"/>
    <w:rsid w:val="001E5198"/>
    <w:rsid w:val="002A6851"/>
    <w:rsid w:val="002C569D"/>
    <w:rsid w:val="003075CE"/>
    <w:rsid w:val="00373CAF"/>
    <w:rsid w:val="005F66EA"/>
    <w:rsid w:val="006D3EA5"/>
    <w:rsid w:val="007363C6"/>
    <w:rsid w:val="00767E2B"/>
    <w:rsid w:val="008C6E54"/>
    <w:rsid w:val="008F6703"/>
    <w:rsid w:val="00935EFB"/>
    <w:rsid w:val="009E4E27"/>
    <w:rsid w:val="00B329B9"/>
    <w:rsid w:val="00C846B1"/>
    <w:rsid w:val="00D26928"/>
    <w:rsid w:val="00D3675A"/>
    <w:rsid w:val="00DC0CAD"/>
    <w:rsid w:val="00E1270A"/>
    <w:rsid w:val="00EE58F1"/>
    <w:rsid w:val="00F003F7"/>
    <w:rsid w:val="00F424D0"/>
    <w:rsid w:val="00FA11B2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BE72"/>
  <w15:chartTrackingRefBased/>
  <w15:docId w15:val="{E94EAA8E-E3B4-4054-A35E-1C71667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2692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26928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26928"/>
    <w:rPr>
      <w:i/>
      <w:iCs/>
    </w:rPr>
  </w:style>
  <w:style w:type="paragraph" w:styleId="Listaszerbekezds">
    <w:name w:val="List Paragraph"/>
    <w:basedOn w:val="Norml"/>
    <w:uiPriority w:val="34"/>
    <w:qFormat/>
    <w:rsid w:val="00EE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1255</Words>
  <Characters>8667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 Judit</dc:creator>
  <cp:keywords/>
  <dc:description/>
  <cp:lastModifiedBy>Microsoft Office User</cp:lastModifiedBy>
  <cp:revision>3</cp:revision>
  <dcterms:created xsi:type="dcterms:W3CDTF">2022-03-07T09:36:00Z</dcterms:created>
  <dcterms:modified xsi:type="dcterms:W3CDTF">2022-03-07T09:45:00Z</dcterms:modified>
</cp:coreProperties>
</file>